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D809F" w14:textId="77777777" w:rsidR="00F31CE8" w:rsidRDefault="00000000" w:rsidP="00F31CE8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CE8">
        <w:rPr>
          <w:rFonts w:ascii="Times New Roman" w:hAnsi="Times New Roman" w:cs="Times New Roman"/>
          <w:b/>
          <w:sz w:val="28"/>
          <w:szCs w:val="28"/>
        </w:rPr>
        <w:t>TÓM TẮT NỘI DUNG CỐT LÕI NGHỊ QUYẾT 02-NQ/TW</w:t>
      </w:r>
      <w:r w:rsidR="00F31C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99B6BE" w14:textId="35E3BE58" w:rsidR="00470692" w:rsidRDefault="00F31CE8" w:rsidP="00F31CE8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CỦA BỘ CHÍNH TRỊ </w:t>
      </w:r>
      <w:r w:rsidR="00000000" w:rsidRPr="00F31CE8">
        <w:rPr>
          <w:rFonts w:ascii="Times New Roman" w:hAnsi="Times New Roman" w:cs="Times New Roman"/>
          <w:b/>
          <w:sz w:val="28"/>
          <w:szCs w:val="28"/>
        </w:rPr>
        <w:t xml:space="preserve">VỀ </w:t>
      </w:r>
      <w:r>
        <w:rPr>
          <w:rFonts w:ascii="Times New Roman" w:hAnsi="Times New Roman" w:cs="Times New Roman"/>
          <w:b/>
          <w:sz w:val="28"/>
          <w:szCs w:val="28"/>
        </w:rPr>
        <w:t xml:space="preserve">XÂY DỰNG VÀ </w:t>
      </w:r>
      <w:r w:rsidR="00000000" w:rsidRPr="00F31CE8">
        <w:rPr>
          <w:rFonts w:ascii="Times New Roman" w:hAnsi="Times New Roman" w:cs="Times New Roman"/>
          <w:b/>
          <w:sz w:val="28"/>
          <w:szCs w:val="28"/>
        </w:rPr>
        <w:t>PHÁT TRIỂN THỦ ĐÔ HÀ NỘI</w:t>
      </w:r>
      <w:r>
        <w:rPr>
          <w:rFonts w:ascii="Times New Roman" w:hAnsi="Times New Roman" w:cs="Times New Roman"/>
          <w:b/>
          <w:sz w:val="28"/>
          <w:szCs w:val="28"/>
        </w:rPr>
        <w:t xml:space="preserve"> TRONG KỶ NGUYÊN MỚI</w:t>
      </w:r>
    </w:p>
    <w:p w14:paraId="7D3E943F" w14:textId="1C4BBE31" w:rsidR="00F31CE8" w:rsidRPr="00F31CE8" w:rsidRDefault="00F31CE8" w:rsidP="00F31C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----------------</w:t>
      </w:r>
    </w:p>
    <w:p w14:paraId="19BDFC36" w14:textId="77777777" w:rsidR="00470692" w:rsidRPr="00F31CE8" w:rsidRDefault="00000000" w:rsidP="00F31CE8">
      <w:pPr>
        <w:rPr>
          <w:rFonts w:ascii="Times New Roman" w:hAnsi="Times New Roman" w:cs="Times New Roman"/>
          <w:sz w:val="28"/>
          <w:szCs w:val="28"/>
        </w:rPr>
      </w:pPr>
      <w:r w:rsidRPr="00F31CE8">
        <w:rPr>
          <w:rFonts w:ascii="Times New Roman" w:hAnsi="Times New Roman" w:cs="Times New Roman"/>
          <w:b/>
          <w:bCs/>
          <w:sz w:val="28"/>
          <w:szCs w:val="28"/>
        </w:rPr>
        <w:t>1. Đánh giá tình hình</w:t>
      </w:r>
      <w:r w:rsidRPr="00F31CE8">
        <w:rPr>
          <w:rFonts w:ascii="Times New Roman" w:hAnsi="Times New Roman" w:cs="Times New Roman"/>
          <w:sz w:val="28"/>
          <w:szCs w:val="28"/>
        </w:rPr>
        <w:br/>
        <w:t xml:space="preserve">Thủ đô Hà Nội đạt nhiều thành tựu quan trọng về kinh tế, văn hóa, xã hội, quốc phòng, </w:t>
      </w:r>
      <w:proofErr w:type="gramStart"/>
      <w:r w:rsidRPr="00F31CE8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F31CE8">
        <w:rPr>
          <w:rFonts w:ascii="Times New Roman" w:hAnsi="Times New Roman" w:cs="Times New Roman"/>
          <w:sz w:val="28"/>
          <w:szCs w:val="28"/>
        </w:rPr>
        <w:t xml:space="preserve"> ninh. Tuy nhiên, phát triển chưa tương xứng tiềm năng; hạ tầng còn bất cập; ùn tắc giao thông, ô nhiễm môi trường còn tồn tại; khoa học công nghệ chưa thực sự là động lực chính.</w:t>
      </w:r>
    </w:p>
    <w:p w14:paraId="043C2DCD" w14:textId="5EC63152" w:rsidR="00470692" w:rsidRPr="00F31CE8" w:rsidRDefault="00000000" w:rsidP="00F31CE8">
      <w:pPr>
        <w:rPr>
          <w:rFonts w:ascii="Times New Roman" w:hAnsi="Times New Roman" w:cs="Times New Roman"/>
          <w:sz w:val="28"/>
          <w:szCs w:val="28"/>
        </w:rPr>
      </w:pPr>
      <w:r w:rsidRPr="00F31CE8">
        <w:rPr>
          <w:rFonts w:ascii="Times New Roman" w:hAnsi="Times New Roman" w:cs="Times New Roman"/>
          <w:b/>
          <w:bCs/>
          <w:sz w:val="28"/>
          <w:szCs w:val="28"/>
        </w:rPr>
        <w:t>2. Quan điểm chỉ đạo</w:t>
      </w:r>
      <w:r w:rsidRPr="00F31CE8">
        <w:rPr>
          <w:rFonts w:ascii="Times New Roman" w:hAnsi="Times New Roman" w:cs="Times New Roman"/>
          <w:sz w:val="28"/>
          <w:szCs w:val="28"/>
        </w:rPr>
        <w:br/>
        <w:t xml:space="preserve">Hà Nội là trung tâm đầu não quốc gia. Phát triển theo hướng “Văn hiến </w:t>
      </w:r>
      <w:r w:rsidR="00F31CE8" w:rsidRPr="00F31CE8">
        <w:rPr>
          <w:rFonts w:ascii="Times New Roman" w:hAnsi="Times New Roman" w:cs="Times New Roman"/>
          <w:sz w:val="28"/>
          <w:szCs w:val="28"/>
        </w:rPr>
        <w:t>-</w:t>
      </w:r>
      <w:r w:rsidRPr="00F31CE8">
        <w:rPr>
          <w:rFonts w:ascii="Times New Roman" w:hAnsi="Times New Roman" w:cs="Times New Roman"/>
          <w:sz w:val="28"/>
          <w:szCs w:val="28"/>
        </w:rPr>
        <w:t xml:space="preserve"> Văn minh </w:t>
      </w:r>
      <w:r w:rsidR="00F31CE8" w:rsidRPr="00F31CE8">
        <w:rPr>
          <w:rFonts w:ascii="Times New Roman" w:hAnsi="Times New Roman" w:cs="Times New Roman"/>
          <w:sz w:val="28"/>
          <w:szCs w:val="28"/>
        </w:rPr>
        <w:t>-</w:t>
      </w:r>
      <w:r w:rsidRPr="00F31CE8">
        <w:rPr>
          <w:rFonts w:ascii="Times New Roman" w:hAnsi="Times New Roman" w:cs="Times New Roman"/>
          <w:sz w:val="28"/>
          <w:szCs w:val="28"/>
        </w:rPr>
        <w:t xml:space="preserve"> Hiện đại </w:t>
      </w:r>
      <w:r w:rsidR="00F31CE8" w:rsidRPr="00F31CE8">
        <w:rPr>
          <w:rFonts w:ascii="Times New Roman" w:hAnsi="Times New Roman" w:cs="Times New Roman"/>
          <w:sz w:val="28"/>
          <w:szCs w:val="28"/>
        </w:rPr>
        <w:t>-</w:t>
      </w:r>
      <w:r w:rsidRPr="00F31CE8">
        <w:rPr>
          <w:rFonts w:ascii="Times New Roman" w:hAnsi="Times New Roman" w:cs="Times New Roman"/>
          <w:sz w:val="28"/>
          <w:szCs w:val="28"/>
        </w:rPr>
        <w:t xml:space="preserve"> Hạnh phúc”; lấy con người làm trung tâm; phát triển bền vững, dựa vào khoa học công nghệ, đổi mới sáng tạo và chuyển đổi số.</w:t>
      </w:r>
    </w:p>
    <w:p w14:paraId="3F2651E4" w14:textId="77777777" w:rsidR="00470692" w:rsidRPr="00F31CE8" w:rsidRDefault="00000000" w:rsidP="00F31CE8">
      <w:pPr>
        <w:rPr>
          <w:rFonts w:ascii="Times New Roman" w:hAnsi="Times New Roman" w:cs="Times New Roman"/>
          <w:sz w:val="28"/>
          <w:szCs w:val="28"/>
        </w:rPr>
      </w:pPr>
      <w:r w:rsidRPr="00F31CE8">
        <w:rPr>
          <w:rFonts w:ascii="Times New Roman" w:hAnsi="Times New Roman" w:cs="Times New Roman"/>
          <w:b/>
          <w:bCs/>
          <w:sz w:val="28"/>
          <w:szCs w:val="28"/>
        </w:rPr>
        <w:t>3. Mục tiêu phát triển</w:t>
      </w:r>
      <w:r w:rsidRPr="00F31CE8">
        <w:rPr>
          <w:rFonts w:ascii="Times New Roman" w:hAnsi="Times New Roman" w:cs="Times New Roman"/>
          <w:sz w:val="28"/>
          <w:szCs w:val="28"/>
        </w:rPr>
        <w:br/>
        <w:t>- Đến 2035: Thành phố xanh, thông minh, hiện đại.</w:t>
      </w:r>
      <w:r w:rsidRPr="00F31CE8">
        <w:rPr>
          <w:rFonts w:ascii="Times New Roman" w:hAnsi="Times New Roman" w:cs="Times New Roman"/>
          <w:sz w:val="28"/>
          <w:szCs w:val="28"/>
        </w:rPr>
        <w:br/>
        <w:t>- Đến 2045: Trung tâm đổi mới sáng tạo của châu Á.</w:t>
      </w:r>
      <w:r w:rsidRPr="00F31CE8">
        <w:rPr>
          <w:rFonts w:ascii="Times New Roman" w:hAnsi="Times New Roman" w:cs="Times New Roman"/>
          <w:sz w:val="28"/>
          <w:szCs w:val="28"/>
        </w:rPr>
        <w:br/>
        <w:t>- Đến 2065: Thành phố toàn cầu, phát triển cao.</w:t>
      </w:r>
    </w:p>
    <w:p w14:paraId="4168394E" w14:textId="77777777" w:rsidR="00470692" w:rsidRPr="00F31CE8" w:rsidRDefault="00000000" w:rsidP="00F31CE8">
      <w:pPr>
        <w:rPr>
          <w:rFonts w:ascii="Times New Roman" w:hAnsi="Times New Roman" w:cs="Times New Roman"/>
          <w:sz w:val="28"/>
          <w:szCs w:val="28"/>
        </w:rPr>
      </w:pPr>
      <w:r w:rsidRPr="00F31CE8">
        <w:rPr>
          <w:rFonts w:ascii="Times New Roman" w:hAnsi="Times New Roman" w:cs="Times New Roman"/>
          <w:b/>
          <w:bCs/>
          <w:sz w:val="28"/>
          <w:szCs w:val="28"/>
        </w:rPr>
        <w:t>4. Nhiệm vụ và giải pháp</w:t>
      </w:r>
      <w:r w:rsidRPr="00F31CE8">
        <w:rPr>
          <w:rFonts w:ascii="Times New Roman" w:hAnsi="Times New Roman" w:cs="Times New Roman"/>
          <w:sz w:val="28"/>
          <w:szCs w:val="28"/>
        </w:rPr>
        <w:br/>
        <w:t>- Hoàn thiện quy hoạch, phát triển hạ tầng đồng bộ.</w:t>
      </w:r>
      <w:r w:rsidRPr="00F31CE8">
        <w:rPr>
          <w:rFonts w:ascii="Times New Roman" w:hAnsi="Times New Roman" w:cs="Times New Roman"/>
          <w:sz w:val="28"/>
          <w:szCs w:val="28"/>
        </w:rPr>
        <w:br/>
        <w:t>- Tăng cường liên kết vùng.</w:t>
      </w:r>
      <w:r w:rsidRPr="00F31CE8">
        <w:rPr>
          <w:rFonts w:ascii="Times New Roman" w:hAnsi="Times New Roman" w:cs="Times New Roman"/>
          <w:sz w:val="28"/>
          <w:szCs w:val="28"/>
        </w:rPr>
        <w:br/>
        <w:t>- Đổi mới cơ chế, chính sách.</w:t>
      </w:r>
      <w:r w:rsidRPr="00F31CE8">
        <w:rPr>
          <w:rFonts w:ascii="Times New Roman" w:hAnsi="Times New Roman" w:cs="Times New Roman"/>
          <w:sz w:val="28"/>
          <w:szCs w:val="28"/>
        </w:rPr>
        <w:br/>
        <w:t>- Phát triển văn hóa, con người.</w:t>
      </w:r>
      <w:r w:rsidRPr="00F31CE8">
        <w:rPr>
          <w:rFonts w:ascii="Times New Roman" w:hAnsi="Times New Roman" w:cs="Times New Roman"/>
          <w:sz w:val="28"/>
          <w:szCs w:val="28"/>
        </w:rPr>
        <w:br/>
        <w:t>- Đẩy mạnh khoa học công nghệ, kinh tế số.</w:t>
      </w:r>
      <w:r w:rsidRPr="00F31CE8">
        <w:rPr>
          <w:rFonts w:ascii="Times New Roman" w:hAnsi="Times New Roman" w:cs="Times New Roman"/>
          <w:sz w:val="28"/>
          <w:szCs w:val="28"/>
        </w:rPr>
        <w:br/>
        <w:t>- Phát triển ngành kinh tế mũi nhọn.</w:t>
      </w:r>
    </w:p>
    <w:p w14:paraId="6B71D25F" w14:textId="77777777" w:rsidR="00470692" w:rsidRPr="00F31CE8" w:rsidRDefault="00000000" w:rsidP="00F31CE8">
      <w:pPr>
        <w:rPr>
          <w:rFonts w:ascii="Times New Roman" w:hAnsi="Times New Roman" w:cs="Times New Roman"/>
          <w:sz w:val="28"/>
          <w:szCs w:val="28"/>
        </w:rPr>
      </w:pPr>
      <w:r w:rsidRPr="00F31CE8">
        <w:rPr>
          <w:rFonts w:ascii="Times New Roman" w:hAnsi="Times New Roman" w:cs="Times New Roman"/>
          <w:b/>
          <w:bCs/>
          <w:sz w:val="28"/>
          <w:szCs w:val="28"/>
        </w:rPr>
        <w:t>5. Tổ chức thực hiện</w:t>
      </w:r>
      <w:r w:rsidRPr="00F31CE8">
        <w:rPr>
          <w:rFonts w:ascii="Times New Roman" w:hAnsi="Times New Roman" w:cs="Times New Roman"/>
          <w:sz w:val="28"/>
          <w:szCs w:val="28"/>
        </w:rPr>
        <w:br/>
        <w:t>Huy động toàn hệ thống chính trị; hoàn thiện pháp luật; tăng cường kiểm tra, giám sát; đẩy mạnh tuyên truyền.</w:t>
      </w:r>
    </w:p>
    <w:p w14:paraId="0E3530A5" w14:textId="77777777" w:rsidR="00470692" w:rsidRPr="00F31CE8" w:rsidRDefault="00000000" w:rsidP="00F31CE8">
      <w:pPr>
        <w:rPr>
          <w:rFonts w:ascii="Times New Roman" w:hAnsi="Times New Roman" w:cs="Times New Roman"/>
          <w:sz w:val="28"/>
          <w:szCs w:val="28"/>
        </w:rPr>
      </w:pPr>
      <w:r w:rsidRPr="00F31CE8">
        <w:rPr>
          <w:rFonts w:ascii="Times New Roman" w:hAnsi="Times New Roman" w:cs="Times New Roman"/>
          <w:b/>
          <w:bCs/>
          <w:sz w:val="28"/>
          <w:szCs w:val="28"/>
        </w:rPr>
        <w:t>Kết luận</w:t>
      </w:r>
      <w:r w:rsidRPr="00F31CE8">
        <w:rPr>
          <w:rFonts w:ascii="Times New Roman" w:hAnsi="Times New Roman" w:cs="Times New Roman"/>
          <w:sz w:val="28"/>
          <w:szCs w:val="28"/>
        </w:rPr>
        <w:br/>
        <w:t>Nghị quyết định hướng xây dựng Hà Nội trở thành thành phố toàn cầu, hiện đại, văn minh, đáng sống.</w:t>
      </w:r>
    </w:p>
    <w:sectPr w:rsidR="00470692" w:rsidRPr="00F31C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9205510">
    <w:abstractNumId w:val="8"/>
  </w:num>
  <w:num w:numId="2" w16cid:durableId="991368710">
    <w:abstractNumId w:val="6"/>
  </w:num>
  <w:num w:numId="3" w16cid:durableId="1386372290">
    <w:abstractNumId w:val="5"/>
  </w:num>
  <w:num w:numId="4" w16cid:durableId="1633096042">
    <w:abstractNumId w:val="4"/>
  </w:num>
  <w:num w:numId="5" w16cid:durableId="259795631">
    <w:abstractNumId w:val="7"/>
  </w:num>
  <w:num w:numId="6" w16cid:durableId="2140565966">
    <w:abstractNumId w:val="3"/>
  </w:num>
  <w:num w:numId="7" w16cid:durableId="296420898">
    <w:abstractNumId w:val="2"/>
  </w:num>
  <w:num w:numId="8" w16cid:durableId="286863557">
    <w:abstractNumId w:val="1"/>
  </w:num>
  <w:num w:numId="9" w16cid:durableId="64183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7A79"/>
    <w:rsid w:val="0015074B"/>
    <w:rsid w:val="0029639D"/>
    <w:rsid w:val="00326F90"/>
    <w:rsid w:val="00470692"/>
    <w:rsid w:val="00AA1D8D"/>
    <w:rsid w:val="00B47730"/>
    <w:rsid w:val="00CB0664"/>
    <w:rsid w:val="00D80555"/>
    <w:rsid w:val="00F31C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4B4E73"/>
  <w14:defaultImageDpi w14:val="300"/>
  <w15:docId w15:val="{150A05AA-725E-4F7B-ADF7-881F3DBD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2</cp:revision>
  <dcterms:created xsi:type="dcterms:W3CDTF">2026-03-31T07:52:00Z</dcterms:created>
  <dcterms:modified xsi:type="dcterms:W3CDTF">2026-03-31T07:52:00Z</dcterms:modified>
  <cp:category/>
</cp:coreProperties>
</file>